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РП-101</w:t>
      </w:r>
      <w:r w:rsidR="00E3265D">
        <w:rPr>
          <w:rFonts w:ascii="Times New Roman" w:eastAsia="Times New Roman" w:hAnsi="Times New Roman" w:cs="Times New Roman"/>
          <w:sz w:val="28"/>
          <w:szCs w:val="28"/>
        </w:rPr>
        <w:t xml:space="preserve">0100 (РП-1) с заменой КСО-18шт., с </w:t>
      </w:r>
      <w:r w:rsidR="007D5D7C">
        <w:rPr>
          <w:rFonts w:ascii="Times New Roman" w:eastAsia="Times New Roman" w:hAnsi="Times New Roman" w:cs="Times New Roman"/>
          <w:sz w:val="28"/>
          <w:szCs w:val="28"/>
        </w:rPr>
        <w:t>переподключением КЛ-10кВ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28248A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РП-1010100 (РП-1) с заменой КСО-18шт.</w:t>
      </w:r>
      <w:r w:rsidR="00E3265D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3265D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7D5D7C" w:rsidRPr="007D5D7C">
        <w:rPr>
          <w:rFonts w:ascii="Times New Roman" w:eastAsia="Times New Roman" w:hAnsi="Times New Roman" w:cs="Times New Roman"/>
          <w:b/>
          <w:sz w:val="24"/>
          <w:szCs w:val="24"/>
        </w:rPr>
        <w:t xml:space="preserve"> переподключением КЛ-10кВ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7D5D7C">
        <w:rPr>
          <w:rFonts w:ascii="Times New Roman" w:eastAsia="Times New Roman" w:hAnsi="Times New Roman" w:cs="Times New Roman"/>
          <w:sz w:val="24"/>
          <w:szCs w:val="24"/>
        </w:rPr>
        <w:t>1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3265D" w:rsidRPr="00E3265D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РП-1010100 (РП-1) с заменой КСО-18шт., с переподключением КЛ-10кВ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7D5D7C">
        <w:rPr>
          <w:rFonts w:ascii="Times New Roman" w:eastAsia="Times New Roman" w:hAnsi="Times New Roman" w:cs="Times New Roman"/>
          <w:sz w:val="24"/>
          <w:szCs w:val="24"/>
        </w:rPr>
        <w:t xml:space="preserve">              1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110285">
        <w:rPr>
          <w:rFonts w:ascii="Times New Roman" w:eastAsia="Times New Roman" w:hAnsi="Times New Roman" w:cs="Times New Roman"/>
          <w:sz w:val="24"/>
          <w:szCs w:val="24"/>
        </w:rPr>
        <w:t xml:space="preserve"> 10кВ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>переподключение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61226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ть силовых трансформаторов –</w:t>
      </w:r>
      <w:r w:rsidR="00C61226">
        <w:rPr>
          <w:rFonts w:ascii="Times New Roman" w:eastAsia="Times New Roman" w:hAnsi="Times New Roman" w:cs="Times New Roman"/>
          <w:sz w:val="24"/>
          <w:szCs w:val="24"/>
        </w:rPr>
        <w:t xml:space="preserve">  ;</w:t>
      </w:r>
    </w:p>
    <w:p w:rsidR="000620A3" w:rsidRPr="001F18ED" w:rsidRDefault="00C61226" w:rsidP="000F38D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марка ячеек  </w:t>
      </w:r>
      <w:r w:rsidR="000F38D9" w:rsidRPr="000F38D9"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КСО-298 «Стандарт» - 18 шт.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3265D" w:rsidRPr="00E3265D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РП-1010100 (РП-1) с заменой КСО-18шт., с переподключением КЛ-10кВ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8B2633">
        <w:rPr>
          <w:rFonts w:ascii="Times New Roman" w:eastAsia="Times New Roman" w:hAnsi="Times New Roman" w:cs="Times New Roman"/>
          <w:sz w:val="24"/>
          <w:szCs w:val="24"/>
        </w:rPr>
        <w:t>1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26F2B" w:rsidRPr="00D26F2B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D26F2B">
        <w:rPr>
          <w:rFonts w:ascii="Times New Roman" w:eastAsia="Times New Roman" w:hAnsi="Times New Roman" w:cs="Times New Roman"/>
          <w:sz w:val="24"/>
          <w:szCs w:val="24"/>
        </w:rPr>
        <w:t xml:space="preserve"> замену ячеек КСО в количестве 18</w:t>
      </w:r>
      <w:r w:rsidR="00D26F2B" w:rsidRPr="00D26F2B">
        <w:rPr>
          <w:rFonts w:ascii="Times New Roman" w:eastAsia="Times New Roman" w:hAnsi="Times New Roman" w:cs="Times New Roman"/>
          <w:sz w:val="24"/>
          <w:szCs w:val="24"/>
        </w:rPr>
        <w:t xml:space="preserve"> шт. и переподключение КЛ-10кВ в течение 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D26F2B" w:rsidRPr="00D26F2B">
        <w:rPr>
          <w:rFonts w:ascii="Times New Roman" w:eastAsia="Times New Roman" w:hAnsi="Times New Roman" w:cs="Times New Roman"/>
          <w:sz w:val="24"/>
          <w:szCs w:val="24"/>
        </w:rPr>
        <w:t>РП-10</w:t>
      </w:r>
      <w:r w:rsidR="008B2633">
        <w:rPr>
          <w:rFonts w:ascii="Times New Roman" w:eastAsia="Times New Roman" w:hAnsi="Times New Roman" w:cs="Times New Roman"/>
          <w:sz w:val="24"/>
          <w:szCs w:val="24"/>
        </w:rPr>
        <w:t>1</w:t>
      </w:r>
      <w:r w:rsidR="00D26F2B" w:rsidRPr="00D26F2B">
        <w:rPr>
          <w:rFonts w:ascii="Times New Roman" w:eastAsia="Times New Roman" w:hAnsi="Times New Roman" w:cs="Times New Roman"/>
          <w:sz w:val="24"/>
          <w:szCs w:val="24"/>
        </w:rPr>
        <w:t>0</w:t>
      </w:r>
      <w:r w:rsidR="008B2633">
        <w:rPr>
          <w:rFonts w:ascii="Times New Roman" w:eastAsia="Times New Roman" w:hAnsi="Times New Roman" w:cs="Times New Roman"/>
          <w:sz w:val="24"/>
          <w:szCs w:val="24"/>
        </w:rPr>
        <w:t>1</w:t>
      </w:r>
      <w:r w:rsidR="00D26F2B" w:rsidRPr="00D26F2B">
        <w:rPr>
          <w:rFonts w:ascii="Times New Roman" w:eastAsia="Times New Roman" w:hAnsi="Times New Roman" w:cs="Times New Roman"/>
          <w:sz w:val="24"/>
          <w:szCs w:val="24"/>
        </w:rPr>
        <w:t>00 (РП-</w:t>
      </w:r>
      <w:r w:rsidR="008B2633">
        <w:rPr>
          <w:rFonts w:ascii="Times New Roman" w:eastAsia="Times New Roman" w:hAnsi="Times New Roman" w:cs="Times New Roman"/>
          <w:sz w:val="24"/>
          <w:szCs w:val="24"/>
        </w:rPr>
        <w:t>1</w:t>
      </w:r>
      <w:r w:rsidR="00D26F2B" w:rsidRPr="00D26F2B">
        <w:rPr>
          <w:rFonts w:ascii="Times New Roman" w:eastAsia="Times New Roman" w:hAnsi="Times New Roman" w:cs="Times New Roman"/>
          <w:sz w:val="24"/>
          <w:szCs w:val="24"/>
        </w:rPr>
        <w:t>) и переподключение КЛ-10кВ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4632B1" w:rsidRDefault="008160E1" w:rsidP="000F38D9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48A" w:rsidRDefault="0028248A" w:rsidP="00AA7678">
      <w:pPr>
        <w:spacing w:after="0" w:line="240" w:lineRule="auto"/>
      </w:pPr>
      <w:r>
        <w:separator/>
      </w:r>
    </w:p>
  </w:endnote>
  <w:endnote w:type="continuationSeparator" w:id="0">
    <w:p w:rsidR="0028248A" w:rsidRDefault="0028248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3265D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48A" w:rsidRDefault="0028248A" w:rsidP="00AA7678">
      <w:pPr>
        <w:spacing w:after="0" w:line="240" w:lineRule="auto"/>
      </w:pPr>
      <w:r>
        <w:separator/>
      </w:r>
    </w:p>
  </w:footnote>
  <w:footnote w:type="continuationSeparator" w:id="0">
    <w:p w:rsidR="0028248A" w:rsidRDefault="0028248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620A3"/>
    <w:rsid w:val="000A58F6"/>
    <w:rsid w:val="000B27B8"/>
    <w:rsid w:val="000F38D9"/>
    <w:rsid w:val="000F4CD2"/>
    <w:rsid w:val="00104405"/>
    <w:rsid w:val="00107ADD"/>
    <w:rsid w:val="00110285"/>
    <w:rsid w:val="00115423"/>
    <w:rsid w:val="001303CC"/>
    <w:rsid w:val="001349B9"/>
    <w:rsid w:val="00140086"/>
    <w:rsid w:val="00147259"/>
    <w:rsid w:val="00167EDC"/>
    <w:rsid w:val="00194D96"/>
    <w:rsid w:val="001A63CF"/>
    <w:rsid w:val="001F18ED"/>
    <w:rsid w:val="001F67E2"/>
    <w:rsid w:val="00263FC8"/>
    <w:rsid w:val="00264A2F"/>
    <w:rsid w:val="00280E34"/>
    <w:rsid w:val="0028248A"/>
    <w:rsid w:val="002C29FB"/>
    <w:rsid w:val="002C3F25"/>
    <w:rsid w:val="00323E93"/>
    <w:rsid w:val="00340F4C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632B1"/>
    <w:rsid w:val="00477711"/>
    <w:rsid w:val="004A0009"/>
    <w:rsid w:val="004B034F"/>
    <w:rsid w:val="004C5D98"/>
    <w:rsid w:val="005065C1"/>
    <w:rsid w:val="00525BCB"/>
    <w:rsid w:val="00526744"/>
    <w:rsid w:val="0053460B"/>
    <w:rsid w:val="0054026D"/>
    <w:rsid w:val="005413E9"/>
    <w:rsid w:val="0055353A"/>
    <w:rsid w:val="00554BD4"/>
    <w:rsid w:val="00565F35"/>
    <w:rsid w:val="005872B6"/>
    <w:rsid w:val="00595E3D"/>
    <w:rsid w:val="0059749F"/>
    <w:rsid w:val="005A4D67"/>
    <w:rsid w:val="005D728B"/>
    <w:rsid w:val="00606711"/>
    <w:rsid w:val="006364DC"/>
    <w:rsid w:val="006538A8"/>
    <w:rsid w:val="00676BFB"/>
    <w:rsid w:val="006A169E"/>
    <w:rsid w:val="006C2E50"/>
    <w:rsid w:val="006C489E"/>
    <w:rsid w:val="006D1EF8"/>
    <w:rsid w:val="00731303"/>
    <w:rsid w:val="00747369"/>
    <w:rsid w:val="00773BF2"/>
    <w:rsid w:val="007C49C9"/>
    <w:rsid w:val="007D5D7C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B2633"/>
    <w:rsid w:val="008C0622"/>
    <w:rsid w:val="009333ED"/>
    <w:rsid w:val="00951AAC"/>
    <w:rsid w:val="009707F7"/>
    <w:rsid w:val="009B57E4"/>
    <w:rsid w:val="00A013D2"/>
    <w:rsid w:val="00A31290"/>
    <w:rsid w:val="00A43D4C"/>
    <w:rsid w:val="00A447AE"/>
    <w:rsid w:val="00A57489"/>
    <w:rsid w:val="00AA7678"/>
    <w:rsid w:val="00AC14A8"/>
    <w:rsid w:val="00AD0729"/>
    <w:rsid w:val="00AE0463"/>
    <w:rsid w:val="00AE5DAE"/>
    <w:rsid w:val="00B07153"/>
    <w:rsid w:val="00B23AAB"/>
    <w:rsid w:val="00B272FC"/>
    <w:rsid w:val="00B738E3"/>
    <w:rsid w:val="00B90FB0"/>
    <w:rsid w:val="00B96785"/>
    <w:rsid w:val="00BC2EBB"/>
    <w:rsid w:val="00BE49AE"/>
    <w:rsid w:val="00BF261A"/>
    <w:rsid w:val="00C01605"/>
    <w:rsid w:val="00C04F7E"/>
    <w:rsid w:val="00C06998"/>
    <w:rsid w:val="00C33517"/>
    <w:rsid w:val="00C456B0"/>
    <w:rsid w:val="00C61226"/>
    <w:rsid w:val="00CA69CA"/>
    <w:rsid w:val="00CC735C"/>
    <w:rsid w:val="00CE0B69"/>
    <w:rsid w:val="00CF515C"/>
    <w:rsid w:val="00D13886"/>
    <w:rsid w:val="00D25C04"/>
    <w:rsid w:val="00D26F2B"/>
    <w:rsid w:val="00D32459"/>
    <w:rsid w:val="00D35163"/>
    <w:rsid w:val="00D45053"/>
    <w:rsid w:val="00D60C12"/>
    <w:rsid w:val="00D6748E"/>
    <w:rsid w:val="00D72892"/>
    <w:rsid w:val="00D93F5A"/>
    <w:rsid w:val="00DC74BD"/>
    <w:rsid w:val="00E03109"/>
    <w:rsid w:val="00E301EC"/>
    <w:rsid w:val="00E3265D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7A24"/>
    <w:rsid w:val="00F64F07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1151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9</cp:revision>
  <cp:lastPrinted>2016-07-29T07:27:00Z</cp:lastPrinted>
  <dcterms:created xsi:type="dcterms:W3CDTF">2020-11-13T06:09:00Z</dcterms:created>
  <dcterms:modified xsi:type="dcterms:W3CDTF">2020-11-16T05:17:00Z</dcterms:modified>
</cp:coreProperties>
</file>